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32BE2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keepNext w:val="1"/>
        <w:keepLines w:val="1"/>
        <w:jc w:val="left"/>
        <w:rPr>
          <w:rFonts w:ascii="Bahnschrift SemiCondensed" w:hAnsi="Bahnschrift SemiCondensed"/>
          <w:b w:val="1"/>
          <w:sz w:val="24"/>
        </w:rPr>
      </w:pPr>
      <w:bookmarkStart w:id="0" w:name="_Toc470593390"/>
      <w:r>
        <w:rPr>
          <w:rStyle w:val="C3"/>
          <w:rFonts w:ascii="Bahnschrift SemiCondensed" w:hAnsi="Bahnschrift SemiCondensed"/>
          <w:b w:val="1"/>
          <w:sz w:val="24"/>
        </w:rPr>
        <w:t>БРИФ АЙДЕНТИКА ВЕБ РЕСУРСА (РАЗРАБОТКа, РЕДИЗАЙН</w:t>
      </w:r>
      <w:bookmarkEnd w:id="0"/>
      <w:r>
        <w:rPr>
          <w:rStyle w:val="C3"/>
          <w:rFonts w:ascii="Bahnschrift SemiCondensed" w:hAnsi="Bahnschrift SemiCondensed"/>
          <w:b w:val="1"/>
          <w:sz w:val="24"/>
        </w:rPr>
        <w:t>, АУДИТ, ПРОДВИЖЕНИЕ)</w:t>
      </w:r>
    </w:p>
    <w:p>
      <w:pPr>
        <w:pStyle w:val="P1"/>
        <w:spacing w:after="0" w:beforeAutospacing="0" w:afterAutospacing="0"/>
        <w:rPr>
          <w:rFonts w:ascii="Bahnschrift SemiCondensed" w:hAnsi="Bahnschrift SemiCondensed"/>
          <w:sz w:val="24"/>
        </w:rPr>
      </w:pPr>
      <w:r>
        <w:rPr>
          <w:rStyle w:val="C4"/>
          <w:rFonts w:ascii="Bahnschrift SemiCondensed" w:hAnsi="Bahnschrift SemiCondensed"/>
          <w:b w:val="1"/>
          <w:sz w:val="24"/>
        </w:rPr>
        <w:t>Разработка логотипа и графического фирменного стиля.</w:t>
      </w:r>
      <w:r>
        <w:rPr>
          <w:rStyle w:val="C3"/>
          <w:rFonts w:ascii="Bahnschrift SemiCondensed" w:hAnsi="Bahnschrift SemiCondensed"/>
          <w:sz w:val="24"/>
        </w:rPr>
        <w:t xml:space="preserve"> </w:t>
        <w:br w:type="textWrapping"/>
      </w:r>
    </w:p>
    <w:tbl>
      <w:tblPr>
        <w:tblStyle w:val="T2"/>
        <w:tblW w:w="9072" w:type="dxa"/>
        <w:tblInd w:w="108" w:type="dxa"/>
        <w:tblBorders>
          <w:top w:val="single" w:sz="6" w:space="0" w:shadow="0" w:frame="0" w:color="BFBFBF"/>
          <w:left w:val="single" w:sz="6" w:space="0" w:shadow="0" w:frame="0" w:color="BFBFBF"/>
          <w:bottom w:val="single" w:sz="6" w:space="0" w:shadow="0" w:frame="0" w:color="BFBFBF"/>
          <w:right w:val="single" w:sz="6" w:space="0" w:shadow="0" w:frame="0" w:color="BFBFBF"/>
          <w:insideH w:val="single" w:sz="6" w:space="0" w:shadow="0" w:frame="0" w:color="BFBFBF"/>
          <w:insideV w:val="single" w:sz="6" w:space="0" w:shadow="0" w:frame="0" w:color="BFBFBF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Заказчик: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Дата: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Контактное лицо: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Телефоны: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E – mail: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Сайт: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 w:beforeAutospacing="0" w:afterAutospacing="0"/>
              <w:rPr>
                <w:rFonts w:ascii="Bahnschrift SemiCondensed" w:hAnsi="Bahnschrift SemiCondensed"/>
                <w:sz w:val="24"/>
              </w:rPr>
            </w:pPr>
          </w:p>
        </w:tc>
      </w:tr>
    </w:tbl>
    <w:p>
      <w:pPr>
        <w:rPr>
          <w:sz w:val="22"/>
        </w:rPr>
      </w:pPr>
    </w:p>
    <w:tbl>
      <w:tblPr>
        <w:tblStyle w:val="T2"/>
        <w:tblW w:w="0" w:type="auto"/>
        <w:tblInd w:w="93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gridBefore w:val="0"/>
          <w:gridAfter w:val="0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Bahnschrift Light SemiCondensed" w:hAnsi="Bahnschrift Light SemiCondensed"/>
                <w:b w:val="1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b w:val="1"/>
                <w:sz w:val="22"/>
              </w:rPr>
              <w:t>№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Bahnschrift Light SemiCondensed" w:hAnsi="Bahnschrift Light SemiCondensed"/>
                <w:b w:val="1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b w:val="1"/>
                <w:sz w:val="22"/>
              </w:rPr>
              <w:t>Вопросы</w:t>
            </w: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Bahnschrift Light SemiCondensed" w:hAnsi="Bahnschrift Light SemiCondensed"/>
                <w:b w:val="1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b w:val="1"/>
                <w:sz w:val="22"/>
              </w:rPr>
              <w:t>Ответы</w:t>
            </w:r>
          </w:p>
        </w:tc>
      </w:tr>
      <w:tr>
        <w:trPr>
          <w:gridBefore w:val="0"/>
          <w:gridAfter w:val="0"/>
        </w:trPr>
        <w:tc>
          <w:tcPr>
            <w:tcW w:w="909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rPr>
                <w:rFonts w:ascii="Bahnschrift Light SemiCondensed" w:hAnsi="Bahnschrift Light SemiCondensed"/>
                <w:sz w:val="22"/>
              </w:rPr>
            </w:pPr>
            <w:r>
              <w:rPr>
                <w:rFonts w:ascii="Bahnschrift Light SemiCondensed" w:hAnsi="Bahnschrift Light SemiCondensed"/>
                <w:sz w:val="22"/>
              </w:rPr>
              <w:t>Информация о компании</w:t>
            </w:r>
          </w:p>
        </w:tc>
      </w:tr>
      <w:tr>
        <w:trPr>
          <w:gridBefore w:val="0"/>
          <w:gridAfter w:val="0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1.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Компания:</w:t>
            </w: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</w:p>
        </w:tc>
      </w:tr>
      <w:tr>
        <w:trPr>
          <w:gridBefore w:val="0"/>
          <w:gridAfter w:val="0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2.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Полное название, которое должно быть отраженно в логотипе:</w:t>
            </w:r>
          </w:p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При создании более одной версии логотипа (несколько разноязычных версий) необходимо указать написания для всех версий.</w:t>
            </w: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</w:p>
        </w:tc>
      </w:tr>
      <w:tr>
        <w:trPr>
          <w:gridBefore w:val="0"/>
          <w:gridAfter w:val="0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3.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Дополнительные надписи, которые должны присутствовать в логотипе:</w:t>
            </w:r>
          </w:p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Слоган, девиз, расшифровка названия и т.д.</w:t>
            </w: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</w:p>
        </w:tc>
      </w:tr>
      <w:tr>
        <w:trPr>
          <w:gridBefore w:val="0"/>
          <w:gridAfter w:val="0"/>
        </w:trPr>
        <w:tc>
          <w:tcPr>
            <w:tcW w:w="909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rPr>
                <w:rFonts w:ascii="Bahnschrift Light SemiCondensed" w:hAnsi="Bahnschrift Light SemiCondensed"/>
                <w:sz w:val="22"/>
              </w:rPr>
            </w:pPr>
            <w:r>
              <w:rPr>
                <w:rFonts w:ascii="Bahnschrift Light SemiCondensed" w:hAnsi="Bahnschrift Light SemiCondensed"/>
                <w:sz w:val="22"/>
              </w:rPr>
              <w:t>Маркетинговая составляющая</w:t>
            </w:r>
          </w:p>
        </w:tc>
      </w:tr>
      <w:tr>
        <w:trPr>
          <w:gridBefore w:val="0"/>
          <w:gridAfter w:val="0"/>
          <w:trHeight w:hRule="atLeast" w:val="824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4.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Описание продуктов/услуг:</w:t>
            </w:r>
          </w:p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</w:p>
        </w:tc>
      </w:tr>
      <w:tr>
        <w:trPr>
          <w:gridBefore w:val="0"/>
          <w:gridAfter w:val="0"/>
          <w:trHeight w:hRule="atLeast" w:val="1022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5.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Целевая Группа</w:t>
            </w:r>
          </w:p>
          <w:p>
            <w:pPr>
              <w:pStyle w:val="P7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Полное описание ЦГ:</w:t>
            </w:r>
          </w:p>
          <w:p>
            <w:pPr>
              <w:pStyle w:val="P7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Географический – страна, регион, город.</w:t>
              <w:br w:type="textWrapping"/>
              <w:t>демографический - возраст, пол.</w:t>
              <w:br w:type="textWrapping"/>
              <w:t>психографический - общественный класс, образ жизни, тип личности.</w:t>
            </w: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</w:p>
        </w:tc>
      </w:tr>
      <w:tr>
        <w:trPr>
          <w:gridBefore w:val="0"/>
          <w:gridAfter w:val="0"/>
          <w:trHeight w:hRule="atLeast" w:val="405"/>
        </w:trPr>
        <w:tc>
          <w:tcPr>
            <w:tcW w:w="909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rPr>
                <w:rFonts w:ascii="Bahnschrift Light SemiCondensed" w:hAnsi="Bahnschrift Light SemiCondensed"/>
                <w:sz w:val="22"/>
              </w:rPr>
            </w:pPr>
            <w:r>
              <w:rPr>
                <w:rFonts w:ascii="Bahnschrift Light SemiCondensed" w:hAnsi="Bahnschrift Light SemiCondensed"/>
                <w:sz w:val="22"/>
              </w:rPr>
              <w:t>Технические и графические аспекты</w:t>
            </w:r>
          </w:p>
        </w:tc>
      </w:tr>
      <w:tr>
        <w:trPr>
          <w:gridBefore w:val="0"/>
          <w:gridAfter w:val="0"/>
          <w:trHeight w:hRule="atLeast" w:val="830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6.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Тип подачи информации:</w:t>
            </w:r>
          </w:p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Корпоративный стиль, строгий стиль, развлекательный стиль, комплексное решение.</w:t>
            </w:r>
          </w:p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Простые геометрические фигуры, тщательно прорисованные образы, техно-стиль, граффити, псевдообъемные элементы.</w:t>
            </w: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</w:p>
        </w:tc>
      </w:tr>
      <w:tr>
        <w:trPr>
          <w:gridBefore w:val="0"/>
          <w:gridAfter w:val="0"/>
          <w:trHeight w:hRule="atLeast" w:val="830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7.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Цветовая гамма:</w:t>
            </w:r>
          </w:p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Цвета, желательные или обязательные для использования. Если есть, то так же укажите, нежелательные цвета.</w:t>
            </w: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</w:p>
        </w:tc>
      </w:tr>
      <w:tr>
        <w:trPr>
          <w:gridBefore w:val="0"/>
          <w:gridAfter w:val="0"/>
          <w:trHeight w:hRule="atLeast" w:val="830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8.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Графические элементы:</w:t>
            </w:r>
          </w:p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Графические образы, которые желательно или обязательно использовать.</w:t>
            </w:r>
          </w:p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Если есть нежелательные элементы, то так же укажите их.</w:t>
            </w: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</w:p>
        </w:tc>
      </w:tr>
      <w:tr>
        <w:trPr>
          <w:gridBefore w:val="0"/>
          <w:gridAfter w:val="0"/>
          <w:trHeight w:hRule="atLeast" w:val="202"/>
        </w:trPr>
        <w:tc>
          <w:tcPr>
            <w:tcW w:w="909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rPr>
                <w:rFonts w:ascii="Bahnschrift Light SemiCondensed" w:hAnsi="Bahnschrift Light SemiCondensed"/>
                <w:sz w:val="22"/>
              </w:rPr>
            </w:pPr>
            <w:r>
              <w:rPr>
                <w:rFonts w:ascii="Bahnschrift Light SemiCondensed" w:hAnsi="Bahnschrift Light SemiCondensed"/>
                <w:sz w:val="22"/>
              </w:rPr>
              <w:t>Дополнительная информация</w:t>
            </w:r>
          </w:p>
        </w:tc>
      </w:tr>
      <w:tr>
        <w:trPr>
          <w:gridBefore w:val="0"/>
          <w:gridAfter w:val="0"/>
          <w:trHeight w:hRule="atLeast" w:val="830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9.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Конкуренты:</w:t>
            </w:r>
          </w:p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Лидеры на рынке, названия компаний.</w:t>
            </w:r>
          </w:p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 xml:space="preserve"> </w:t>
            </w:r>
          </w:p>
        </w:tc>
      </w:tr>
      <w:tr>
        <w:trPr>
          <w:gridBefore w:val="0"/>
          <w:gridAfter w:val="0"/>
          <w:trHeight w:hRule="atLeast" w:val="830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10.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Примеры понравившихся логотипов: Что понравилось: цветовое решение, композиция, подача информации, запоминаемость и т.д.</w:t>
            </w: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</w:p>
        </w:tc>
      </w:tr>
      <w:tr>
        <w:trPr>
          <w:gridBefore w:val="0"/>
          <w:gridAfter w:val="0"/>
          <w:trHeight w:hRule="atLeast" w:val="647"/>
        </w:trPr>
        <w:tc>
          <w:tcPr>
            <w:tcW w:w="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right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11.</w:t>
            </w:r>
          </w:p>
        </w:tc>
        <w:tc>
          <w:tcPr>
            <w:tcW w:w="38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Bahnschrift Light SemiCondensed" w:hAnsi="Bahnschrift Light SemiCondensed"/>
                <w:sz w:val="22"/>
              </w:rPr>
            </w:pPr>
            <w:r>
              <w:rPr>
                <w:rStyle w:val="C4"/>
                <w:rFonts w:ascii="Bahnschrift Light SemiCondensed" w:hAnsi="Bahnschrift Light SemiCondensed"/>
                <w:sz w:val="22"/>
              </w:rPr>
              <w:t>Комментарии:</w:t>
            </w:r>
          </w:p>
        </w:tc>
        <w:tc>
          <w:tcPr>
            <w:tcW w:w="4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both"/>
              <w:rPr>
                <w:rFonts w:ascii="Bahnschrift Light SemiCondensed" w:hAnsi="Bahnschrift Light SemiCondensed"/>
                <w:sz w:val="22"/>
              </w:rPr>
            </w:pPr>
          </w:p>
        </w:tc>
      </w:tr>
    </w:tbl>
    <w:p>
      <w:pPr>
        <w:pStyle w:val="P1"/>
        <w:spacing w:after="0" w:beforeAutospacing="0" w:afterAutospacing="0"/>
        <w:rPr>
          <w:rFonts w:ascii="Bahnschrift SemiCondensed" w:hAnsi="Bahnschrift SemiCondensed"/>
          <w:b w:val="1"/>
          <w:sz w:val="24"/>
        </w:rPr>
      </w:pPr>
    </w:p>
    <w:p>
      <w:pPr>
        <w:pStyle w:val="P1"/>
        <w:spacing w:after="0" w:beforeAutospacing="0" w:afterAutospacing="0"/>
        <w:jc w:val="center"/>
        <w:rPr>
          <w:rFonts w:ascii="Bahnschrift SemiCondensed" w:hAnsi="Bahnschrift SemiCondensed"/>
          <w:b w:val="1"/>
          <w:sz w:val="24"/>
        </w:rPr>
      </w:pP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3048000</wp:posOffset>
            </wp:positionH>
            <wp:positionV relativeFrom="paragraph">
              <wp:posOffset>161925</wp:posOffset>
            </wp:positionV>
            <wp:extent cx="742950" cy="21907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1907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pStyle w:val="P1"/>
        <w:spacing w:after="0" w:beforeAutospacing="0" w:afterAutospacing="0"/>
        <w:rPr>
          <w:rFonts w:ascii="Bahnschrift SemiCondensed" w:hAnsi="Bahnschrift SemiCondensed"/>
          <w:b w:val="1"/>
          <w:sz w:val="24"/>
        </w:rPr>
      </w:pPr>
      <w:r>
        <w:rPr>
          <w:rStyle w:val="C3"/>
          <w:rFonts w:ascii="Bahnschrift SemiCondensed" w:hAnsi="Bahnschrift SemiCondensed"/>
          <w:i w:val="1"/>
          <w:color w:val="404040"/>
          <w:sz w:val="24"/>
        </w:rPr>
        <w:t>ВАШИ ДРУЗЬЯ, КОМАНДА</w:t>
      </w:r>
      <w:r>
        <w:rPr>
          <w:rStyle w:val="C3"/>
          <w:rFonts w:ascii="Bahnschrift SemiCondensed" w:hAnsi="Bahnschrift SemiCondensed"/>
          <w:b w:val="1"/>
          <w:color w:val="404040"/>
          <w:sz w:val="24"/>
        </w:rPr>
        <w:t xml:space="preserve"> </w:t>
      </w:r>
      <w:r>
        <w:rPr>
          <w:rStyle w:val="C3"/>
          <w:rFonts w:ascii="Bahnschrift SemiCondensed" w:hAnsi="Bahnschrift SemiCondensed"/>
          <w:b w:val="1"/>
          <w:i w:val="1"/>
          <w:color w:val="808080"/>
          <w:sz w:val="24"/>
        </w:rPr>
        <w:t>ВЕБ-РАЗРАБОТЧИКА</w:t>
      </w:r>
    </w:p>
    <w:p>
      <w:pPr>
        <w:rPr>
          <w:sz w:val="22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Mar w:left="1700" w:right="1438" w:top="1133" w:bottom="1133" w:header="708" w:footer="708" w:gutter="0"/>
      <w:pgNumType w:chapSep="hyphen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jc w:val="left"/>
      <w:rPr>
        <w:sz w:val="22"/>
      </w:rPr>
    </w:pPr>
  </w:p>
  <w:p>
    <w:pPr>
      <w:jc w:val="left"/>
      <w:rPr>
        <w:sz w:val="22"/>
      </w:rPr>
    </w:pPr>
    <w:r>
      <w:rPr>
        <w:sz w:val="22"/>
      </w:rPr>
      <w:t xml:space="preserve">© 2022 WEBBAIT                                                          страница 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#</w:t>
    </w:r>
    <w:r>
      <w:rPr>
        <w:sz w:val="22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jc w:val="right"/>
      <w:rPr>
        <w:sz w:val="22"/>
      </w:rPr>
    </w:pPr>
    <w:r>
      <w:rPr>
        <w:sz w:val="22"/>
      </w:rPr>
      <w:drawing>
        <wp:anchor xmlns:wp="http://schemas.openxmlformats.org/drawingml/2006/wordprocessingDrawing" simplePos="0" allowOverlap="0" behindDoc="0" layoutInCell="1" locked="0" relativeHeight="2" distL="114300" distR="114300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1476375" cy="419100"/>
          <wp:wrapNone/>
          <wp:docPr id="2" name="Picture 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xmlns:r="http://schemas.openxmlformats.org/officeDocument/2006/relationships" r:embed="Relimage2"/>
                  <a:stretch>
                    <a:fillRect/>
                  </a:stretch>
                </pic:blipFill>
                <pic:spPr>
                  <a:xfrm>
                    <a:off x="0" y="0"/>
                    <a:ext cx="1476375" cy="419100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sz w:val="22"/>
      </w:rPr>
      <w:t>БРИФ ВЕБ-РЕСУРСА</w:t>
    </w:r>
  </w:p>
  <w:p>
    <w:pPr>
      <w:jc w:val="right"/>
      <w:rPr>
        <w:sz w:val="22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75" w:before="0" w:after="200" w:beforeAutospacing="0" w:afterAutospacing="0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trike w:val="0"/>
      <w:vanish w:val="0"/>
      <w:color w:val="auto"/>
      <w:sz w:val="22"/>
      <w:u w:val="none"/>
      <w:vertAlign w:val="baseline"/>
    </w:rPr>
  </w:style>
  <w:style w:type="paragraph" w:styleId="P1">
    <w:name w:val="Обычный"/>
    <w:basedOn w:val="P0"/>
    <w:next w:val="P1"/>
    <w:pPr/>
    <w:rPr>
      <w:rFonts w:ascii="Arial" w:hAnsi="Arial"/>
      <w:sz w:val="22"/>
    </w:rPr>
  </w:style>
  <w:style w:type="paragraph" w:styleId="P2">
    <w:name w:val="Основной текст"/>
    <w:basedOn w:val="P1"/>
    <w:next w:val="P2"/>
    <w:pPr>
      <w:jc w:val="both"/>
    </w:pPr>
    <w:rPr>
      <w:sz w:val="20"/>
    </w:rPr>
  </w:style>
  <w:style w:type="paragraph" w:styleId="P3">
    <w:name w:val="Заголовок 1"/>
    <w:basedOn w:val="P2"/>
    <w:next w:val="P2"/>
    <w:pPr>
      <w:spacing w:before="360" w:after="240" w:beforeAutospacing="0" w:afterAutospacing="0"/>
      <w:outlineLvl w:val="0"/>
    </w:pPr>
    <w:rPr>
      <w:rFonts w:ascii="Arial Black" w:hAnsi="Arial Black"/>
      <w:caps w:val="1"/>
      <w:sz w:val="22"/>
    </w:rPr>
  </w:style>
  <w:style w:type="paragraph" w:styleId="P4">
    <w:name w:val="Заголовок 2"/>
    <w:basedOn w:val="P2"/>
    <w:next w:val="P2"/>
    <w:pPr>
      <w:shd w:val="clear" w:fill="C0C0C0"/>
      <w:spacing w:before="240" w:after="240" w:beforeAutospacing="0" w:afterAutospacing="0"/>
      <w:outlineLvl w:val="1"/>
    </w:pPr>
    <w:rPr>
      <w:rFonts w:ascii="Arial Black" w:hAnsi="Arial Black"/>
      <w:sz w:val="22"/>
    </w:rPr>
  </w:style>
  <w:style w:type="paragraph" w:styleId="P5">
    <w:name w:val="Table Header"/>
    <w:basedOn w:val="P2"/>
    <w:next w:val="P5"/>
    <w:pPr>
      <w:spacing w:before="120" w:after="60" w:beforeAutospacing="0" w:afterAutospacing="0"/>
      <w:jc w:val="center"/>
    </w:pPr>
    <w:rPr>
      <w:b w:val="1"/>
      <w:sz w:val="16"/>
    </w:rPr>
  </w:style>
  <w:style w:type="paragraph" w:styleId="P6">
    <w:name w:val="Стиль Tahoma 10 пт полужирный"/>
    <w:basedOn w:val="P1"/>
    <w:next w:val="P6"/>
    <w:pPr>
      <w:spacing w:before="120" w:after="120" w:beforeAutospacing="0" w:afterAutospacing="0"/>
    </w:pPr>
    <w:rPr>
      <w:rFonts w:ascii="Tahoma" w:hAnsi="Tahoma"/>
      <w:b w:val="1"/>
      <w:sz w:val="20"/>
    </w:rPr>
  </w:style>
  <w:style w:type="paragraph" w:styleId="P7">
    <w:name w:val="Основной текст 31"/>
    <w:basedOn w:val="P1"/>
    <w:next w:val="P7"/>
    <w:pPr/>
    <w:rPr>
      <w:rFonts w:ascii="Century Gothic" w:hAnsi="Century Gothic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"/>
    <w:rPr>
      <w:rFonts w:ascii="Times New Roman" w:hAnsi="Times New Roman"/>
      <w:sz w:val="20"/>
    </w:rPr>
  </w:style>
  <w:style w:type="character" w:styleId="C4">
    <w:name w:val="Основной шрифт абзаца"/>
    <w:rPr>
      <w:rFonts w:ascii="Times New Roman" w:hAnsi="Times New Roman"/>
      <w:sz w:val="20"/>
    </w:rPr>
  </w:style>
  <w:style w:type="table" w:styleId="T0" w:default="1">
    <w:name w:val="Normal Table"/>
    <w:rPr>
      <w:sz w:val="22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2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pPr>
      <w:spacing w:lineRule="auto" w:line="240" w:beforeAutospacing="0" w:afterAutospacing="0"/>
    </w:pPr>
    <w:rPr>
      <w:rFonts w:ascii="Times New Roman" w:hAnsi="Times New Roman"/>
      <w:sz w:val="20"/>
    </w:rPr>
    <w:tblPr>
      <w:tblInd w:w="0" w:type="dxa"/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2" Type="http://schemas.openxmlformats.org/officeDocument/2006/relationships/image" Target="/media/image2.png" /></Relationships>
</file>